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rtl w:val="0"/>
        </w:rPr>
      </w:r>
    </w:p>
    <w:tbl>
      <w:tblPr>
        <w:tblStyle w:val="Table1"/>
        <w:tblW w:w="16230.0" w:type="dxa"/>
        <w:jc w:val="left"/>
        <w:tblInd w:w="-10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40"/>
        <w:gridCol w:w="2220"/>
        <w:gridCol w:w="1395"/>
        <w:gridCol w:w="1545"/>
        <w:gridCol w:w="1545"/>
        <w:gridCol w:w="2160"/>
        <w:gridCol w:w="1755"/>
        <w:gridCol w:w="1800"/>
        <w:gridCol w:w="1770"/>
        <w:tblGridChange w:id="0">
          <w:tblGrid>
            <w:gridCol w:w="2040"/>
            <w:gridCol w:w="2220"/>
            <w:gridCol w:w="1395"/>
            <w:gridCol w:w="1545"/>
            <w:gridCol w:w="1545"/>
            <w:gridCol w:w="2160"/>
            <w:gridCol w:w="1755"/>
            <w:gridCol w:w="1800"/>
            <w:gridCol w:w="1770"/>
          </w:tblGrid>
        </w:tblGridChange>
      </w:tblGrid>
      <w:tr>
        <w:trPr>
          <w:cantSplit w:val="0"/>
          <w:trHeight w:val="440" w:hRule="atLeast"/>
          <w:tblHeader w:val="0"/>
        </w:trPr>
        <w:tc>
          <w:tcPr>
            <w:gridSpan w:val="9"/>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Year 2 Autumn 1, 2026 Half Term Overview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WB/ Subject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01.09.26</w:t>
              <w:br w:type="textWrapping"/>
              <w:t xml:space="preserve">(2 days)</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Insert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07.09.26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14.09.26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21.09.26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28.09.26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05.10.26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12.10.26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19.10.26</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(3 days)</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RE</w:t>
            </w:r>
          </w:p>
        </w:tc>
        <w:tc>
          <w:tcPr>
            <w:gridSpan w:val="8"/>
            <w:shd w:fill="93c47d"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sz w:val="24"/>
                <w:szCs w:val="24"/>
                <w:rtl w:val="0"/>
              </w:rPr>
              <w:t xml:space="preserve">Branch 1: Creation and Covenant</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Overview of the branch</w:t>
            </w:r>
          </w:p>
        </w:tc>
        <w:tc>
          <w:tcPr>
            <w:gridSpan w:val="8"/>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During this topic we are learning about the Story of Noah- focusing on God’s covenant (promise) with Noah and with all the animals. The promise was symbolised by a rainbow. We will also look at Laudato Si’ - the Pope's letter to us to look after the world (stewardship). Linking how the story of Noah links to Baptism. Looking at the Sacrament of Baptism, people being reborn in the waters.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Prayer &amp; Liturgy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pPr>
            <w:r w:rsidDel="00000000" w:rsidR="00000000" w:rsidRPr="00000000">
              <w:rPr>
                <w:rtl w:val="0"/>
              </w:rPr>
              <w:t xml:space="preserve">Beginning of Term Mass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WOW/ Whole School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pPr>
            <w:r w:rsidDel="00000000" w:rsidR="00000000" w:rsidRPr="00000000">
              <w:rPr>
                <w:rtl w:val="0"/>
              </w:rPr>
              <w:t xml:space="preserve">Helping your child in Year 2 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Welcome 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Parent Consultations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PSHE/ RSE</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highlight w:val="yellow"/>
              </w:rPr>
            </w:pPr>
            <w:r w:rsidDel="00000000" w:rsidR="00000000" w:rsidRPr="00000000">
              <w:rPr>
                <w:b w:val="1"/>
                <w:bCs w:val="1"/>
                <w:sz w:val="24"/>
                <w:szCs w:val="24"/>
                <w:highlight w:val="yellow"/>
                <w:rtl w:val="0"/>
              </w:rPr>
              <w:t xml:space="preserve">Relationships Team</w:t>
            </w:r>
          </w:p>
          <w:p w:rsidR="00000000" w:rsidDel="00000000" w:rsidP="00000000" w:rsidRDefault="00000000" w:rsidRPr="00000000" w14:paraId="00000045">
            <w:pPr>
              <w:widowControl w:val="0"/>
              <w:spacing w:line="240" w:lineRule="auto"/>
              <w:jc w:val="center"/>
              <w:rPr>
                <w:b w:val="1"/>
                <w:bCs w:val="1"/>
                <w:sz w:val="24"/>
                <w:szCs w:val="24"/>
                <w:highlight w:val="yell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Together every one achieves more.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How can I improve my Listening skills?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Being kind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Bullying and Teasing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Brilliant Brains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Making good choices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Kapow Wellness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English</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highlight w:val="yell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pPr>
            <w:r w:rsidDel="00000000" w:rsidR="00000000" w:rsidRPr="00000000">
              <w:rPr>
                <w:rtl w:val="0"/>
              </w:rPr>
              <w:t xml:space="preserve">Luna loves Dance- Narrative.</w:t>
            </w:r>
          </w:p>
          <w:p w:rsidR="00000000" w:rsidDel="00000000" w:rsidP="00000000" w:rsidRDefault="00000000" w:rsidRPr="00000000" w14:paraId="00000051">
            <w:pPr>
              <w:widowControl w:val="0"/>
              <w:spacing w:line="240" w:lineRule="auto"/>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pPr>
            <w:r w:rsidDel="00000000" w:rsidR="00000000" w:rsidRPr="00000000">
              <w:rPr>
                <w:rtl w:val="0"/>
              </w:rPr>
              <w:t xml:space="preserve">Luna loves Dance- Narrative.</w:t>
            </w:r>
          </w:p>
          <w:p w:rsidR="00000000" w:rsidDel="00000000" w:rsidP="00000000" w:rsidRDefault="00000000" w:rsidRPr="00000000" w14:paraId="00000053">
            <w:pPr>
              <w:widowControl w:val="0"/>
              <w:spacing w:line="240" w:lineRule="auto"/>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pPr>
            <w:r w:rsidDel="00000000" w:rsidR="00000000" w:rsidRPr="00000000">
              <w:rPr>
                <w:rtl w:val="0"/>
              </w:rPr>
              <w:t xml:space="preserve">Luna loves Dance- Narrative.</w:t>
            </w:r>
          </w:p>
          <w:p w:rsidR="00000000" w:rsidDel="00000000" w:rsidP="00000000" w:rsidRDefault="00000000" w:rsidRPr="00000000" w14:paraId="0000005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pPr>
            <w:r w:rsidDel="00000000" w:rsidR="00000000" w:rsidRPr="00000000">
              <w:rPr>
                <w:rtl w:val="0"/>
              </w:rPr>
              <w:t xml:space="preserve">Luna loves Dance- Narrative.</w:t>
            </w:r>
          </w:p>
          <w:p w:rsidR="00000000" w:rsidDel="00000000" w:rsidP="00000000" w:rsidRDefault="00000000" w:rsidRPr="00000000" w14:paraId="0000005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pPr>
            <w:r w:rsidDel="00000000" w:rsidR="00000000" w:rsidRPr="00000000">
              <w:rPr>
                <w:rtl w:val="0"/>
              </w:rPr>
              <w:t xml:space="preserve">How to make Friends with a Ghost- Instructions.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b w:val="1"/>
                <w:bCs w:val="1"/>
              </w:rPr>
            </w:pPr>
            <w:r w:rsidDel="00000000" w:rsidR="00000000" w:rsidRPr="00000000">
              <w:rPr>
                <w:rtl w:val="0"/>
              </w:rPr>
              <w:t xml:space="preserve">How to make Friends with a Ghost- Instructions.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b w:val="1"/>
                <w:bCs w:val="1"/>
              </w:rPr>
            </w:pPr>
            <w:r w:rsidDel="00000000" w:rsidR="00000000" w:rsidRPr="00000000">
              <w:rPr>
                <w:rtl w:val="0"/>
              </w:rPr>
              <w:t xml:space="preserve">How to make Friends with a Ghost- Instructions.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b w:val="1"/>
                <w:bCs w:val="1"/>
              </w:rPr>
            </w:pPr>
            <w:r w:rsidDel="00000000" w:rsidR="00000000" w:rsidRPr="00000000">
              <w:rPr>
                <w:rtl w:val="0"/>
              </w:rPr>
              <w:t xml:space="preserve">How to make Friends with a Ghost- Instructions.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Maths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Numbers 10-100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pPr>
            <w:r w:rsidDel="00000000" w:rsidR="00000000" w:rsidRPr="00000000">
              <w:rPr>
                <w:rtl w:val="0"/>
              </w:rPr>
              <w:t xml:space="preserve">Numbers 10-100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pPr>
            <w:r w:rsidDel="00000000" w:rsidR="00000000" w:rsidRPr="00000000">
              <w:rPr>
                <w:rtl w:val="0"/>
              </w:rPr>
              <w:t xml:space="preserve">Numbers 10-100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pPr>
            <w:r w:rsidDel="00000000" w:rsidR="00000000" w:rsidRPr="00000000">
              <w:rPr>
                <w:rtl w:val="0"/>
              </w:rPr>
              <w:t xml:space="preserve">Numbers 10-100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Calculations within 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pPr>
            <w:r w:rsidDel="00000000" w:rsidR="00000000" w:rsidRPr="00000000">
              <w:rPr>
                <w:rtl w:val="0"/>
              </w:rPr>
              <w:t xml:space="preserve">Calculations within 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pPr>
            <w:r w:rsidDel="00000000" w:rsidR="00000000" w:rsidRPr="00000000">
              <w:rPr>
                <w:rtl w:val="0"/>
              </w:rPr>
              <w:t xml:space="preserve">Calculations within 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pPr>
            <w:r w:rsidDel="00000000" w:rsidR="00000000" w:rsidRPr="00000000">
              <w:rPr>
                <w:rtl w:val="0"/>
              </w:rPr>
              <w:t xml:space="preserve">Calculations within 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jc w:val="center"/>
              <w:rPr>
                <w:b w:val="1"/>
                <w:bCs w:val="1"/>
                <w:sz w:val="24"/>
                <w:szCs w:val="24"/>
              </w:rPr>
            </w:pPr>
            <w:r w:rsidDel="00000000" w:rsidR="00000000" w:rsidRPr="00000000">
              <w:rPr>
                <w:b w:val="1"/>
                <w:bCs w:val="1"/>
                <w:sz w:val="24"/>
                <w:szCs w:val="24"/>
                <w:rtl w:val="0"/>
              </w:rPr>
              <w:t xml:space="preserve">History</w:t>
            </w:r>
          </w:p>
          <w:p w:rsidR="00000000" w:rsidDel="00000000" w:rsidP="00000000" w:rsidRDefault="00000000" w:rsidRPr="00000000" w14:paraId="00000066">
            <w:pPr>
              <w:widowControl w:val="0"/>
              <w:spacing w:line="240" w:lineRule="auto"/>
              <w:jc w:val="center"/>
              <w:rPr>
                <w:b w:val="1"/>
                <w:bCs w:val="1"/>
                <w:sz w:val="24"/>
                <w:szCs w:val="24"/>
                <w:highlight w:val="yellow"/>
              </w:rPr>
            </w:pPr>
            <w:r w:rsidDel="00000000" w:rsidR="00000000" w:rsidRPr="00000000">
              <w:rPr>
                <w:b w:val="1"/>
                <w:bCs w:val="1"/>
                <w:sz w:val="24"/>
                <w:szCs w:val="24"/>
                <w:highlight w:val="yellow"/>
                <w:rtl w:val="0"/>
              </w:rPr>
              <w:t xml:space="preserve">How was school different in the past?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Were schools different in the past?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How have schools changed within living memory?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How were schools different in the 1900’s?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How have schools changed?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What are the similarities and  differences about schools in the past and now?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Would you prefer to go to school in the past?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Assessment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jc w:val="center"/>
              <w:rPr>
                <w:b w:val="1"/>
                <w:bCs w:val="1"/>
                <w:sz w:val="24"/>
                <w:szCs w:val="24"/>
              </w:rPr>
            </w:pPr>
            <w:r w:rsidDel="00000000" w:rsidR="00000000" w:rsidRPr="00000000">
              <w:rPr>
                <w:b w:val="1"/>
                <w:bCs w:val="1"/>
                <w:sz w:val="24"/>
                <w:szCs w:val="24"/>
                <w:rtl w:val="0"/>
              </w:rPr>
              <w:t xml:space="preserve">Geography</w:t>
            </w:r>
          </w:p>
          <w:p w:rsidR="00000000" w:rsidDel="00000000" w:rsidP="00000000" w:rsidRDefault="00000000" w:rsidRPr="00000000" w14:paraId="00000070">
            <w:pPr>
              <w:widowControl w:val="0"/>
              <w:spacing w:line="240" w:lineRule="auto"/>
              <w:jc w:val="center"/>
              <w:rPr>
                <w:b w:val="1"/>
                <w:bCs w:val="1"/>
                <w:sz w:val="24"/>
                <w:szCs w:val="24"/>
                <w:highlight w:val="yellow"/>
              </w:rPr>
            </w:pPr>
            <w:r w:rsidDel="00000000" w:rsidR="00000000" w:rsidRPr="00000000">
              <w:rPr>
                <w:b w:val="1"/>
                <w:bCs w:val="1"/>
                <w:sz w:val="24"/>
                <w:szCs w:val="24"/>
                <w:highlight w:val="yellow"/>
                <w:rtl w:val="0"/>
              </w:rPr>
              <w:t xml:space="preserve">None this half term</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jc w:val="center"/>
              <w:rPr>
                <w:b w:val="1"/>
                <w:bCs w:val="1"/>
                <w:sz w:val="24"/>
                <w:szCs w:val="24"/>
              </w:rPr>
            </w:pPr>
            <w:r w:rsidDel="00000000" w:rsidR="00000000" w:rsidRPr="00000000">
              <w:rPr>
                <w:b w:val="1"/>
                <w:bCs w:val="1"/>
                <w:sz w:val="24"/>
                <w:szCs w:val="24"/>
                <w:rtl w:val="0"/>
              </w:rPr>
              <w:t xml:space="preserve">Science</w:t>
            </w:r>
          </w:p>
          <w:p w:rsidR="00000000" w:rsidDel="00000000" w:rsidP="00000000" w:rsidRDefault="00000000" w:rsidRPr="00000000" w14:paraId="0000007A">
            <w:pPr>
              <w:widowControl w:val="0"/>
              <w:spacing w:line="240" w:lineRule="auto"/>
              <w:jc w:val="center"/>
              <w:rPr>
                <w:b w:val="1"/>
                <w:bCs w:val="1"/>
                <w:sz w:val="24"/>
                <w:szCs w:val="24"/>
                <w:highlight w:val="yellow"/>
              </w:rPr>
            </w:pPr>
            <w:r w:rsidDel="00000000" w:rsidR="00000000" w:rsidRPr="00000000">
              <w:rPr>
                <w:b w:val="1"/>
                <w:bCs w:val="1"/>
                <w:sz w:val="24"/>
                <w:szCs w:val="24"/>
                <w:highlight w:val="yellow"/>
                <w:rtl w:val="0"/>
              </w:rPr>
              <w:t xml:space="preserve">Living things-Habitats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Life processes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It feels good to be alive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Introduction to Habitats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Woodlands Habitats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Rainforest and oceans habitats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Food chains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Assessment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PE</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highlight w:val="yellow"/>
              </w:rPr>
            </w:pPr>
            <w:r w:rsidDel="00000000" w:rsidR="00000000" w:rsidRPr="00000000">
              <w:rPr>
                <w:b w:val="1"/>
                <w:bCs w:val="1"/>
                <w:sz w:val="24"/>
                <w:szCs w:val="24"/>
                <w:highlight w:val="yellow"/>
                <w:rtl w:val="0"/>
              </w:rPr>
              <w:t xml:space="preserve">Pickeball</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highlight w:val="yellow"/>
              </w:rPr>
            </w:pPr>
            <w:r w:rsidDel="00000000" w:rsidR="00000000" w:rsidRPr="00000000">
              <w:rPr>
                <w:b w:val="1"/>
                <w:bCs w:val="1"/>
                <w:sz w:val="24"/>
                <w:szCs w:val="24"/>
                <w:highlight w:val="yellow"/>
                <w:rtl w:val="0"/>
              </w:rPr>
              <w:t xml:space="preserve">Dance-space</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highlight w:val="yell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Pickeball-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Dance Space-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sz w:val="24"/>
                <w:szCs w:val="24"/>
              </w:rPr>
            </w:pPr>
            <w:r w:rsidDel="00000000" w:rsidR="00000000" w:rsidRPr="00000000">
              <w:rPr>
                <w:sz w:val="24"/>
                <w:szCs w:val="24"/>
                <w:rtl w:val="0"/>
              </w:rPr>
              <w:t xml:space="preserve">Pickeball- </w:t>
            </w:r>
          </w:p>
          <w:p w:rsidR="00000000" w:rsidDel="00000000" w:rsidP="00000000" w:rsidRDefault="00000000" w:rsidRPr="00000000" w14:paraId="0000008B">
            <w:pPr>
              <w:widowControl w:val="0"/>
              <w:spacing w:line="240" w:lineRule="auto"/>
              <w:rPr>
                <w:sz w:val="24"/>
                <w:szCs w:val="24"/>
              </w:rPr>
            </w:pPr>
            <w:r w:rsidDel="00000000" w:rsidR="00000000" w:rsidRPr="00000000">
              <w:rPr>
                <w:sz w:val="24"/>
                <w:szCs w:val="24"/>
                <w:rtl w:val="0"/>
              </w:rPr>
              <w:t xml:space="preserve">Dance Space-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sz w:val="24"/>
                <w:szCs w:val="24"/>
              </w:rPr>
            </w:pPr>
            <w:r w:rsidDel="00000000" w:rsidR="00000000" w:rsidRPr="00000000">
              <w:rPr>
                <w:sz w:val="24"/>
                <w:szCs w:val="24"/>
                <w:rtl w:val="0"/>
              </w:rPr>
              <w:t xml:space="preserve">Pickeball- </w:t>
            </w:r>
          </w:p>
          <w:p w:rsidR="00000000" w:rsidDel="00000000" w:rsidP="00000000" w:rsidRDefault="00000000" w:rsidRPr="00000000" w14:paraId="0000008D">
            <w:pPr>
              <w:widowControl w:val="0"/>
              <w:spacing w:line="240" w:lineRule="auto"/>
              <w:rPr>
                <w:sz w:val="24"/>
                <w:szCs w:val="24"/>
              </w:rPr>
            </w:pPr>
            <w:r w:rsidDel="00000000" w:rsidR="00000000" w:rsidRPr="00000000">
              <w:rPr>
                <w:sz w:val="24"/>
                <w:szCs w:val="24"/>
                <w:rtl w:val="0"/>
              </w:rPr>
              <w:t xml:space="preserve">Dance Space-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sz w:val="24"/>
                <w:szCs w:val="24"/>
              </w:rPr>
            </w:pPr>
            <w:r w:rsidDel="00000000" w:rsidR="00000000" w:rsidRPr="00000000">
              <w:rPr>
                <w:sz w:val="24"/>
                <w:szCs w:val="24"/>
                <w:rtl w:val="0"/>
              </w:rPr>
              <w:t xml:space="preserve">Pickeball- </w:t>
            </w:r>
          </w:p>
          <w:p w:rsidR="00000000" w:rsidDel="00000000" w:rsidP="00000000" w:rsidRDefault="00000000" w:rsidRPr="00000000" w14:paraId="0000008F">
            <w:pPr>
              <w:widowControl w:val="0"/>
              <w:spacing w:line="240" w:lineRule="auto"/>
              <w:rPr>
                <w:sz w:val="24"/>
                <w:szCs w:val="24"/>
              </w:rPr>
            </w:pPr>
            <w:r w:rsidDel="00000000" w:rsidR="00000000" w:rsidRPr="00000000">
              <w:rPr>
                <w:sz w:val="24"/>
                <w:szCs w:val="24"/>
                <w:rtl w:val="0"/>
              </w:rPr>
              <w:t xml:space="preserve">Dance Space-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sz w:val="24"/>
                <w:szCs w:val="24"/>
              </w:rPr>
            </w:pPr>
            <w:r w:rsidDel="00000000" w:rsidR="00000000" w:rsidRPr="00000000">
              <w:rPr>
                <w:sz w:val="24"/>
                <w:szCs w:val="24"/>
                <w:rtl w:val="0"/>
              </w:rPr>
              <w:t xml:space="preserve">Pickeball- </w:t>
            </w:r>
          </w:p>
          <w:p w:rsidR="00000000" w:rsidDel="00000000" w:rsidP="00000000" w:rsidRDefault="00000000" w:rsidRPr="00000000" w14:paraId="00000091">
            <w:pPr>
              <w:widowControl w:val="0"/>
              <w:spacing w:line="240" w:lineRule="auto"/>
              <w:rPr>
                <w:sz w:val="24"/>
                <w:szCs w:val="24"/>
              </w:rPr>
            </w:pPr>
            <w:r w:rsidDel="00000000" w:rsidR="00000000" w:rsidRPr="00000000">
              <w:rPr>
                <w:sz w:val="24"/>
                <w:szCs w:val="24"/>
                <w:rtl w:val="0"/>
              </w:rPr>
              <w:t xml:space="preserve">Dance Space-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sz w:val="24"/>
                <w:szCs w:val="24"/>
              </w:rPr>
            </w:pPr>
            <w:r w:rsidDel="00000000" w:rsidR="00000000" w:rsidRPr="00000000">
              <w:rPr>
                <w:sz w:val="24"/>
                <w:szCs w:val="24"/>
                <w:rtl w:val="0"/>
              </w:rPr>
              <w:t xml:space="preserve">Pickeball- </w:t>
            </w:r>
          </w:p>
          <w:p w:rsidR="00000000" w:rsidDel="00000000" w:rsidP="00000000" w:rsidRDefault="00000000" w:rsidRPr="00000000" w14:paraId="00000093">
            <w:pPr>
              <w:widowControl w:val="0"/>
              <w:spacing w:line="240" w:lineRule="auto"/>
              <w:rPr>
                <w:sz w:val="24"/>
                <w:szCs w:val="24"/>
              </w:rPr>
            </w:pPr>
            <w:r w:rsidDel="00000000" w:rsidR="00000000" w:rsidRPr="00000000">
              <w:rPr>
                <w:sz w:val="24"/>
                <w:szCs w:val="24"/>
                <w:rtl w:val="0"/>
              </w:rPr>
              <w:t xml:space="preserve">Dance Space-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Art and Design</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Artists</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sz w:val="26"/>
                <w:szCs w:val="26"/>
              </w:rPr>
            </w:pPr>
            <w:r w:rsidDel="00000000" w:rsidR="00000000" w:rsidRPr="00000000">
              <w:rPr>
                <w:b w:val="1"/>
                <w:bCs w:val="1"/>
                <w:sz w:val="24"/>
                <w:szCs w:val="24"/>
                <w:highlight w:val="yellow"/>
                <w:rtl w:val="0"/>
              </w:rPr>
              <w:t xml:space="preserve">Explore and Drawing</w:t>
              <w:br w:type="textWrapping"/>
            </w:r>
            <w:r w:rsidDel="00000000" w:rsidR="00000000" w:rsidRPr="00000000">
              <w:rPr>
                <w:rFonts w:ascii="Open Sans" w:cs="Open Sans" w:eastAsia="Open Sans" w:hAnsi="Open Sans"/>
                <w:b w:val="1"/>
                <w:bCs w:val="1"/>
                <w:sz w:val="26"/>
                <w:szCs w:val="26"/>
                <w:rtl w:val="0"/>
              </w:rPr>
              <w:t xml:space="preserve">Rosie James and Alice Fox</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Lesson 1: Introduce Explorers and Collectors</w:t>
              <w:br w:type="textWrapping"/>
              <w:br w:type="textWrapping"/>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Lesson 2: Explore and Collect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Lesson 3: Drawing in Sketchbook</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Lesson 4: materials and mark making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Lesson 5: materials and mark making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Lesson 6: Reflect and Discuss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D&amp;T</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highlight w:val="yellow"/>
              </w:rPr>
            </w:pPr>
            <w:r w:rsidDel="00000000" w:rsidR="00000000" w:rsidRPr="00000000">
              <w:rPr>
                <w:b w:val="1"/>
                <w:bCs w:val="1"/>
                <w:sz w:val="24"/>
                <w:szCs w:val="24"/>
                <w:highlight w:val="yellow"/>
                <w:rtl w:val="0"/>
              </w:rPr>
              <w:t xml:space="preserve">None this half term</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Music</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highlight w:val="yellow"/>
              </w:rPr>
            </w:pPr>
            <w:r w:rsidDel="00000000" w:rsidR="00000000" w:rsidRPr="00000000">
              <w:rPr>
                <w:b w:val="1"/>
                <w:bCs w:val="1"/>
                <w:sz w:val="24"/>
                <w:szCs w:val="24"/>
                <w:highlight w:val="yellow"/>
                <w:rtl w:val="0"/>
              </w:rPr>
              <w:t xml:space="preserve">Animal: Call and Response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Animal sounds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Sound Pattern Safari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Call and response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Instrumental response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Dynamic performance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sz w:val="24"/>
                <w:szCs w:val="24"/>
              </w:rPr>
            </w:pPr>
            <w:r w:rsidDel="00000000" w:rsidR="00000000" w:rsidRPr="00000000">
              <w:rPr>
                <w:sz w:val="24"/>
                <w:szCs w:val="24"/>
                <w:rtl w:val="0"/>
              </w:rPr>
              <w:t xml:space="preserve">Dynamic performance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Computing</w:t>
            </w:r>
          </w:p>
          <w:p w:rsidR="00000000" w:rsidDel="00000000" w:rsidP="00000000" w:rsidRDefault="00000000" w:rsidRPr="00000000" w14:paraId="000000B6">
            <w:pPr>
              <w:widowControl w:val="0"/>
              <w:spacing w:line="240" w:lineRule="auto"/>
              <w:jc w:val="center"/>
              <w:rPr>
                <w:sz w:val="24"/>
                <w:szCs w:val="24"/>
                <w:highlight w:val="yellow"/>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highlight w:val="yellow"/>
              </w:rPr>
            </w:pPr>
            <w:r w:rsidDel="00000000" w:rsidR="00000000" w:rsidRPr="00000000">
              <w:rPr>
                <w:b w:val="1"/>
                <w:bCs w:val="1"/>
                <w:sz w:val="24"/>
                <w:szCs w:val="24"/>
                <w:highlight w:val="yellow"/>
                <w:rtl w:val="0"/>
              </w:rPr>
              <w:t xml:space="preserve">No computing this half term</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jc w:val="center"/>
              <w:rPr/>
            </w:pPr>
            <w:r w:rsidDel="00000000" w:rsidR="00000000" w:rsidRPr="00000000">
              <w:rPr>
                <w:rtl w:val="0"/>
              </w:rPr>
            </w:r>
          </w:p>
          <w:p w:rsidR="00000000" w:rsidDel="00000000" w:rsidP="00000000" w:rsidRDefault="00000000" w:rsidRPr="00000000" w14:paraId="000000B9">
            <w:pPr>
              <w:widowControl w:val="0"/>
              <w:spacing w:line="240" w:lineRule="auto"/>
              <w:jc w:val="center"/>
              <w:rPr>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jc w:val="center"/>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Forest School</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highlight w:val="yellow"/>
              </w:rPr>
            </w:pPr>
            <w:r w:rsidDel="00000000" w:rsidR="00000000" w:rsidRPr="00000000">
              <w:rPr>
                <w:b w:val="1"/>
                <w:bCs w:val="1"/>
                <w:sz w:val="24"/>
                <w:szCs w:val="24"/>
                <w:highlight w:val="yellow"/>
                <w:rtl w:val="0"/>
              </w:rPr>
              <w:t xml:space="preserve">Ropes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sz w:val="24"/>
                <w:szCs w:val="24"/>
              </w:rPr>
            </w:pPr>
            <w:r w:rsidDel="00000000" w:rsidR="00000000" w:rsidRPr="00000000">
              <w:rPr>
                <w:sz w:val="24"/>
                <w:szCs w:val="24"/>
                <w:rtl w:val="0"/>
              </w:rPr>
              <w:t xml:space="preserve">Team Games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sz w:val="24"/>
                <w:szCs w:val="24"/>
              </w:rPr>
            </w:pPr>
            <w:r w:rsidDel="00000000" w:rsidR="00000000" w:rsidRPr="00000000">
              <w:rPr>
                <w:sz w:val="24"/>
                <w:szCs w:val="24"/>
                <w:rtl w:val="0"/>
              </w:rPr>
              <w:t xml:space="preserve">Making a Forest School Ranger bracelet - rules and responsibilities.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sz w:val="24"/>
                <w:szCs w:val="24"/>
              </w:rPr>
            </w:pPr>
            <w:r w:rsidDel="00000000" w:rsidR="00000000" w:rsidRPr="00000000">
              <w:rPr>
                <w:sz w:val="24"/>
                <w:szCs w:val="24"/>
                <w:rtl w:val="0"/>
              </w:rPr>
              <w:t xml:space="preserve">Who’s been framed? Use Nature to create a self portrait.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sz w:val="24"/>
                <w:szCs w:val="24"/>
              </w:rPr>
            </w:pPr>
            <w:r w:rsidDel="00000000" w:rsidR="00000000" w:rsidRPr="00000000">
              <w:rPr>
                <w:sz w:val="24"/>
                <w:szCs w:val="24"/>
                <w:rtl w:val="0"/>
              </w:rPr>
              <w:t xml:space="preserve">Tie an overhand knot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sz w:val="24"/>
                <w:szCs w:val="24"/>
              </w:rPr>
            </w:pPr>
            <w:r w:rsidDel="00000000" w:rsidR="00000000" w:rsidRPr="00000000">
              <w:rPr>
                <w:sz w:val="24"/>
                <w:szCs w:val="24"/>
                <w:rtl w:val="0"/>
              </w:rPr>
              <w:t xml:space="preserve">Paintbrush - Have pots with different natural dyes, mixed with water e.g. tea, beetroot, turmeric, red cabbage. Children use as paints.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sz w:val="24"/>
                <w:szCs w:val="24"/>
              </w:rPr>
            </w:pPr>
            <w:r w:rsidDel="00000000" w:rsidR="00000000" w:rsidRPr="00000000">
              <w:rPr>
                <w:sz w:val="24"/>
                <w:szCs w:val="24"/>
                <w:rtl w:val="0"/>
              </w:rPr>
              <w:t xml:space="preserve">Tie a half hitch (fish in a dish)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Team Games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0CD">
      <w:pPr>
        <w:rPr/>
      </w:pPr>
      <w:r w:rsidDel="00000000" w:rsidR="00000000" w:rsidRPr="00000000">
        <w:rPr>
          <w:rtl w:val="0"/>
        </w:rPr>
      </w:r>
    </w:p>
    <w:sectPr>
      <w:pgSz w:h="11906" w:w="16838"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